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7D51" w14:textId="54E39678" w:rsidR="009507BE" w:rsidRDefault="009507BE">
      <w:pPr>
        <w:rPr>
          <w:b/>
          <w:bCs/>
          <w:color w:val="FFC000"/>
          <w:sz w:val="32"/>
          <w:szCs w:val="32"/>
        </w:rPr>
      </w:pPr>
      <w:r w:rsidRPr="009507BE">
        <w:rPr>
          <w:b/>
          <w:bCs/>
          <w:color w:val="FFC000"/>
          <w:sz w:val="32"/>
          <w:szCs w:val="32"/>
        </w:rPr>
        <w:t xml:space="preserve">Protocol </w:t>
      </w:r>
      <w:r w:rsidR="00523201">
        <w:rPr>
          <w:b/>
          <w:bCs/>
          <w:color w:val="FFC000"/>
          <w:sz w:val="32"/>
          <w:szCs w:val="32"/>
        </w:rPr>
        <w:t xml:space="preserve">bij </w:t>
      </w:r>
      <w:r w:rsidRPr="009507BE">
        <w:rPr>
          <w:b/>
          <w:bCs/>
          <w:color w:val="FFC000"/>
          <w:sz w:val="32"/>
          <w:szCs w:val="32"/>
        </w:rPr>
        <w:t xml:space="preserve">betalingsachterstanden </w:t>
      </w:r>
    </w:p>
    <w:p w14:paraId="45244A4F" w14:textId="553825C2" w:rsidR="00A506C2" w:rsidRDefault="009507BE">
      <w:r w:rsidRPr="009507BE">
        <w:t xml:space="preserve">Het doel van dit </w:t>
      </w:r>
      <w:r w:rsidR="00835235">
        <w:t>p</w:t>
      </w:r>
      <w:r w:rsidRPr="009507BE">
        <w:t xml:space="preserve">rotocol is voorkomen </w:t>
      </w:r>
      <w:r w:rsidR="00A67DE8">
        <w:t xml:space="preserve">dat u </w:t>
      </w:r>
      <w:r w:rsidR="005B56C8">
        <w:t>vanwege</w:t>
      </w:r>
      <w:r w:rsidRPr="009507BE">
        <w:t xml:space="preserve"> financiële problemen en daardoor veroorzaakte betalingsachterstanden tegen </w:t>
      </w:r>
      <w:r w:rsidR="00A67DE8">
        <w:t>uw</w:t>
      </w:r>
      <w:r w:rsidRPr="009507BE">
        <w:t xml:space="preserve"> wil </w:t>
      </w:r>
      <w:r w:rsidR="00A67DE8">
        <w:t xml:space="preserve">in </w:t>
      </w:r>
      <w:r w:rsidRPr="009507BE">
        <w:t>onverzekerd word</w:t>
      </w:r>
      <w:r w:rsidR="00A67DE8">
        <w:t>t</w:t>
      </w:r>
      <w:r w:rsidR="00EE6A32">
        <w:t xml:space="preserve">. </w:t>
      </w:r>
      <w:r w:rsidR="009B1503">
        <w:t xml:space="preserve">Dit protocol is opgesteld aan de hand van het Protocol bij betalingsachterstanden </w:t>
      </w:r>
      <w:r w:rsidR="00E30D42">
        <w:t xml:space="preserve">van </w:t>
      </w:r>
      <w:r w:rsidR="009B7844">
        <w:t xml:space="preserve">de </w:t>
      </w:r>
      <w:r w:rsidR="00E30D42">
        <w:t xml:space="preserve">Verbond van verzekeraars, welke op 1 april 2021 van kracht is gegaan. </w:t>
      </w:r>
    </w:p>
    <w:p w14:paraId="718B9C79" w14:textId="17FBE3A4" w:rsidR="00242349" w:rsidRDefault="00611D03">
      <w:pPr>
        <w:rPr>
          <w:b/>
          <w:bCs/>
          <w:color w:val="FFC000"/>
        </w:rPr>
      </w:pPr>
      <w:r>
        <w:rPr>
          <w:b/>
          <w:bCs/>
          <w:color w:val="FFC000"/>
        </w:rPr>
        <w:br/>
      </w:r>
      <w:r w:rsidR="00242349">
        <w:rPr>
          <w:b/>
          <w:bCs/>
          <w:color w:val="FFC000"/>
        </w:rPr>
        <w:t>Wat zijn de betalingstermijn</w:t>
      </w:r>
      <w:r w:rsidR="00004C35">
        <w:rPr>
          <w:b/>
          <w:bCs/>
          <w:color w:val="FFC000"/>
        </w:rPr>
        <w:t>en</w:t>
      </w:r>
      <w:r w:rsidR="00242349">
        <w:rPr>
          <w:b/>
          <w:bCs/>
          <w:color w:val="FFC000"/>
        </w:rPr>
        <w:t>?</w:t>
      </w:r>
    </w:p>
    <w:p w14:paraId="333B0E96" w14:textId="280E5D59" w:rsidR="00DB4183" w:rsidRDefault="00F04B95" w:rsidP="00DB4183">
      <w:r>
        <w:t>Het</w:t>
      </w:r>
      <w:r w:rsidR="00F03ECE">
        <w:t xml:space="preserve"> bedrag dat u als verzekerde moet betal</w:t>
      </w:r>
      <w:r w:rsidR="00476494">
        <w:t>en</w:t>
      </w:r>
      <w:r w:rsidR="00F03ECE">
        <w:t xml:space="preserve"> aan de verzekeraar om verzekerd te zijn, wordt de premie genoemd. </w:t>
      </w:r>
      <w:r w:rsidR="00E71509">
        <w:t xml:space="preserve">De premie betaalt u op een vast moment: maandelijks, per kwartaal of per jaar. </w:t>
      </w:r>
      <w:r w:rsidR="00D51BC2" w:rsidRPr="00B777A6">
        <w:t xml:space="preserve">U heeft </w:t>
      </w:r>
      <w:r w:rsidR="005A4208">
        <w:t xml:space="preserve">vanaf de </w:t>
      </w:r>
      <w:r w:rsidR="00922E57">
        <w:t xml:space="preserve">afgesproken betalingsdatum </w:t>
      </w:r>
      <w:r w:rsidR="003471FA" w:rsidRPr="00E64CC0">
        <w:rPr>
          <w:color w:val="BFBFBF" w:themeColor="background1" w:themeShade="BF"/>
        </w:rPr>
        <w:t>30</w:t>
      </w:r>
      <w:r w:rsidR="00D51BC2" w:rsidRPr="00E64CC0">
        <w:rPr>
          <w:color w:val="BFBFBF" w:themeColor="background1" w:themeShade="BF"/>
        </w:rPr>
        <w:t xml:space="preserve"> dagen </w:t>
      </w:r>
      <w:r w:rsidR="00D51BC2" w:rsidRPr="00B777A6">
        <w:t>de tijd om de premi</w:t>
      </w:r>
      <w:r w:rsidR="00787BDB">
        <w:t>e</w:t>
      </w:r>
      <w:r w:rsidR="00D51BC2" w:rsidRPr="00B777A6">
        <w:t xml:space="preserve"> van uw verzekering</w:t>
      </w:r>
      <w:r w:rsidR="00787BDB">
        <w:t xml:space="preserve"> </w:t>
      </w:r>
      <w:r w:rsidR="00827F27" w:rsidRPr="00B777A6">
        <w:t xml:space="preserve">te voldoen. Op </w:t>
      </w:r>
      <w:r w:rsidR="00827F27" w:rsidRPr="00BA227B">
        <w:rPr>
          <w:color w:val="BFBFBF" w:themeColor="background1" w:themeShade="BF"/>
        </w:rPr>
        <w:t xml:space="preserve">dag 16 </w:t>
      </w:r>
      <w:r w:rsidR="00827F27" w:rsidRPr="00B777A6">
        <w:t xml:space="preserve">krijgt </w:t>
      </w:r>
      <w:r w:rsidR="00B777A6">
        <w:t>u van ons de eerste betalingsherinnering</w:t>
      </w:r>
      <w:r w:rsidR="00862C5C">
        <w:t xml:space="preserve">. U heeft dan nog </w:t>
      </w:r>
      <w:r w:rsidR="00862C5C" w:rsidRPr="00BA227B">
        <w:rPr>
          <w:color w:val="BFBFBF" w:themeColor="background1" w:themeShade="BF"/>
        </w:rPr>
        <w:t xml:space="preserve">14 dagen </w:t>
      </w:r>
      <w:r w:rsidR="00862C5C">
        <w:t xml:space="preserve">om uw premie tijdig te betalen. </w:t>
      </w:r>
      <w:r w:rsidR="0099427C">
        <w:t xml:space="preserve">Indien u na </w:t>
      </w:r>
      <w:r w:rsidR="0099427C" w:rsidRPr="00BA227B">
        <w:rPr>
          <w:color w:val="BFBFBF" w:themeColor="background1" w:themeShade="BF"/>
        </w:rPr>
        <w:t xml:space="preserve">30 dagen </w:t>
      </w:r>
      <w:r w:rsidR="0099427C">
        <w:t>de premie nog niet heeft voldaan</w:t>
      </w:r>
      <w:r w:rsidR="005747EE">
        <w:t>, bent u (tijdelijk) niet verzekerd.</w:t>
      </w:r>
      <w:r w:rsidR="0099427C">
        <w:t xml:space="preserve"> </w:t>
      </w:r>
    </w:p>
    <w:p w14:paraId="425B32C5" w14:textId="41A5AACB" w:rsidR="003B17FE" w:rsidRDefault="00DB4183">
      <w:r>
        <w:t xml:space="preserve">Na </w:t>
      </w:r>
      <w:r w:rsidRPr="00BA227B">
        <w:rPr>
          <w:color w:val="BFBFBF" w:themeColor="background1" w:themeShade="BF"/>
        </w:rPr>
        <w:t xml:space="preserve">30 dagen </w:t>
      </w:r>
      <w:r>
        <w:t xml:space="preserve">verloopt </w:t>
      </w:r>
      <w:r w:rsidR="00535F2F">
        <w:t>het contact niet meer via ons, maar</w:t>
      </w:r>
      <w:r>
        <w:t xml:space="preserve"> via </w:t>
      </w:r>
      <w:r w:rsidR="00A922EE">
        <w:t>de verzekeraar</w:t>
      </w:r>
      <w:r w:rsidR="00CF619C">
        <w:t xml:space="preserve"> of </w:t>
      </w:r>
      <w:r>
        <w:t xml:space="preserve">het </w:t>
      </w:r>
      <w:r w:rsidR="00535F2F">
        <w:t xml:space="preserve">ingeschakelde </w:t>
      </w:r>
      <w:r>
        <w:t>incassobureau</w:t>
      </w:r>
      <w:r w:rsidR="00535F2F">
        <w:t xml:space="preserve">. Zij </w:t>
      </w:r>
      <w:r>
        <w:t xml:space="preserve">zorgen ervoor dat de premie </w:t>
      </w:r>
      <w:r w:rsidR="00264015">
        <w:t xml:space="preserve">wordt </w:t>
      </w:r>
      <w:r>
        <w:t xml:space="preserve">ontvangen. Let er wel op dat het openstaande bedrag stijgt door de bijkomende incassokosten die in rekening worden gebracht. </w:t>
      </w:r>
    </w:p>
    <w:p w14:paraId="62AF7C5F" w14:textId="3D75A751" w:rsidR="00EA64BC" w:rsidRDefault="00491B1A">
      <w:r>
        <w:t>Als</w:t>
      </w:r>
      <w:r w:rsidR="00DB4183">
        <w:t xml:space="preserve"> laatste stap </w:t>
      </w:r>
      <w:r>
        <w:t xml:space="preserve">kan de verzekeraar of het incassobureau een deurwaarder inschakelen. </w:t>
      </w:r>
      <w:r w:rsidR="009E74E7">
        <w:t>Dit zorgt ervoor dat u niet alleen de extra incassokosten verschuldigd bent, maar ook de kosten voor de deurwaarder.</w:t>
      </w:r>
      <w:r w:rsidR="00DB4183">
        <w:t xml:space="preserve"> Dit willen we graag voorkomen. </w:t>
      </w:r>
    </w:p>
    <w:p w14:paraId="2B534B72" w14:textId="3EBE7EBD" w:rsidR="00DB4183" w:rsidRDefault="005D485C">
      <w:r>
        <w:rPr>
          <w:noProof/>
        </w:rPr>
        <w:drawing>
          <wp:anchor distT="0" distB="0" distL="114300" distR="114300" simplePos="0" relativeHeight="251658241" behindDoc="1" locked="0" layoutInCell="1" allowOverlap="1" wp14:anchorId="1B06FEAE" wp14:editId="61F469EF">
            <wp:simplePos x="0" y="0"/>
            <wp:positionH relativeFrom="margin">
              <wp:posOffset>2673985</wp:posOffset>
            </wp:positionH>
            <wp:positionV relativeFrom="paragraph">
              <wp:posOffset>292735</wp:posOffset>
            </wp:positionV>
            <wp:extent cx="3009524" cy="754380"/>
            <wp:effectExtent l="0" t="0" r="635" b="7620"/>
            <wp:wrapNone/>
            <wp:docPr id="2000059762" name="Afbeelding 1" descr="Afbeelding met schermopname, typografi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59762" name="Afbeelding 1" descr="Afbeelding met schermopname, typografi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54" cy="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EC9FB" wp14:editId="762DDE22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2446020" cy="1082040"/>
                <wp:effectExtent l="0" t="0" r="0" b="3810"/>
                <wp:wrapTopAndBottom/>
                <wp:docPr id="2121406471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2C51F" w14:textId="49D56F27" w:rsidR="00785009" w:rsidRPr="00EB1B8C" w:rsidRDefault="00997525" w:rsidP="001E1069">
                            <w:pPr>
                              <w:spacing w:after="0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Dag 16: Eerste betalingsherinnering</w:t>
                            </w:r>
                            <w:r w:rsidR="001E1069"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.</w:t>
                            </w:r>
                            <w:r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693A99" w14:textId="5513EEC1" w:rsidR="00997525" w:rsidRPr="00EB1B8C" w:rsidRDefault="00997525" w:rsidP="001E1069">
                            <w:pPr>
                              <w:spacing w:after="0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Dag 30: Tweede </w:t>
                            </w:r>
                            <w:r w:rsidR="004E59A0"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betalingsherinnering, </w:t>
                            </w:r>
                            <w:r w:rsidR="005D485C"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br/>
                            </w:r>
                            <w:r w:rsidR="004E59A0"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uw dekking vervalt.</w:t>
                            </w:r>
                          </w:p>
                          <w:p w14:paraId="556E65E4" w14:textId="11B0A134" w:rsidR="005B140B" w:rsidRPr="00EB1B8C" w:rsidRDefault="005B140B" w:rsidP="001E1069">
                            <w:pPr>
                              <w:spacing w:after="0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Dag 37: </w:t>
                            </w:r>
                            <w:r w:rsidR="00CC16BF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Verzekeraar</w:t>
                            </w:r>
                            <w:r w:rsidR="003B3116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/Incassobureau</w:t>
                            </w:r>
                          </w:p>
                          <w:p w14:paraId="1A125DC1" w14:textId="21302F1C" w:rsidR="00BD2B04" w:rsidRPr="00EB1B8C" w:rsidRDefault="00BD2B04" w:rsidP="001E1069">
                            <w:pPr>
                              <w:spacing w:after="0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Dag 58:</w:t>
                            </w:r>
                            <w:r w:rsidR="00EA64BC" w:rsidRPr="00EB1B8C"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 Deurwaarder</w:t>
                            </w:r>
                          </w:p>
                          <w:p w14:paraId="2FE5A88F" w14:textId="77777777" w:rsidR="004E59A0" w:rsidRPr="005D485C" w:rsidRDefault="004E59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EC9F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0;margin-top:15.95pt;width:192.6pt;height:8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" filled="f" stroked="f" strokeweight=".5pt">
                <v:textbox>
                  <w:txbxContent>
                    <w:p w14:paraId="37F2C51F" w14:textId="49D56F27" w:rsidR="00785009" w:rsidRPr="00EB1B8C" w:rsidRDefault="00997525" w:rsidP="001E1069">
                      <w:pPr>
                        <w:spacing w:after="0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Dag 16: Eerste betalingsherinnering</w:t>
                      </w:r>
                      <w:r w:rsidR="001E1069"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.</w:t>
                      </w:r>
                      <w:r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693A99" w14:textId="5513EEC1" w:rsidR="00997525" w:rsidRPr="00EB1B8C" w:rsidRDefault="00997525" w:rsidP="001E1069">
                      <w:pPr>
                        <w:spacing w:after="0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 xml:space="preserve">Dag 30: Tweede </w:t>
                      </w:r>
                      <w:r w:rsidR="004E59A0"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 xml:space="preserve">betalingsherinnering, </w:t>
                      </w:r>
                      <w:r w:rsidR="005D485C"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br/>
                      </w:r>
                      <w:r w:rsidR="004E59A0"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uw dekking vervalt.</w:t>
                      </w:r>
                    </w:p>
                    <w:p w14:paraId="556E65E4" w14:textId="11B0A134" w:rsidR="005B140B" w:rsidRPr="00EB1B8C" w:rsidRDefault="005B140B" w:rsidP="001E1069">
                      <w:pPr>
                        <w:spacing w:after="0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 xml:space="preserve">Dag 37: </w:t>
                      </w:r>
                      <w:r w:rsidR="00CC16BF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Verzekeraar</w:t>
                      </w:r>
                      <w:r w:rsidR="003B3116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/Incassobureau</w:t>
                      </w:r>
                    </w:p>
                    <w:p w14:paraId="1A125DC1" w14:textId="21302F1C" w:rsidR="00BD2B04" w:rsidRPr="00EB1B8C" w:rsidRDefault="00BD2B04" w:rsidP="001E1069">
                      <w:pPr>
                        <w:spacing w:after="0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>Dag 58:</w:t>
                      </w:r>
                      <w:r w:rsidR="00EA64BC" w:rsidRPr="00EB1B8C">
                        <w:rPr>
                          <w:color w:val="BFBFBF" w:themeColor="background1" w:themeShade="BF"/>
                          <w:sz w:val="22"/>
                          <w:szCs w:val="22"/>
                        </w:rPr>
                        <w:t xml:space="preserve"> Deurwaarder</w:t>
                      </w:r>
                    </w:p>
                    <w:p w14:paraId="2FE5A88F" w14:textId="77777777" w:rsidR="004E59A0" w:rsidRPr="005D485C" w:rsidRDefault="004E59A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C5AA09" w14:textId="139A70C6" w:rsidR="00862C5C" w:rsidRPr="006A667C" w:rsidRDefault="00DB4183">
      <w:pPr>
        <w:rPr>
          <w:i/>
          <w:iCs/>
        </w:rPr>
      </w:pPr>
      <w:r>
        <w:br/>
      </w:r>
      <w:r w:rsidR="00FE17F6" w:rsidRPr="0070248C">
        <w:rPr>
          <w:i/>
          <w:iCs/>
          <w:color w:val="A6A6A6" w:themeColor="background1" w:themeShade="A6"/>
          <w:u w:val="single"/>
        </w:rPr>
        <w:t>Let op!</w:t>
      </w:r>
      <w:r w:rsidR="006A667C" w:rsidRPr="0070248C">
        <w:rPr>
          <w:i/>
          <w:iCs/>
          <w:color w:val="A6A6A6" w:themeColor="background1" w:themeShade="A6"/>
        </w:rPr>
        <w:br/>
      </w:r>
      <w:r w:rsidR="00FE17F6" w:rsidRPr="0070248C">
        <w:rPr>
          <w:i/>
          <w:iCs/>
          <w:color w:val="A6A6A6" w:themeColor="background1" w:themeShade="A6"/>
        </w:rPr>
        <w:t xml:space="preserve">Indien </w:t>
      </w:r>
      <w:r w:rsidR="00DE0A94" w:rsidRPr="0070248C">
        <w:rPr>
          <w:i/>
          <w:iCs/>
          <w:color w:val="A6A6A6" w:themeColor="background1" w:themeShade="A6"/>
        </w:rPr>
        <w:t>het gaat om een betalingsachterstand bij een motorrijtuigenverzekering</w:t>
      </w:r>
      <w:r w:rsidR="00FF7747" w:rsidRPr="0070248C">
        <w:rPr>
          <w:i/>
          <w:iCs/>
          <w:color w:val="A6A6A6" w:themeColor="background1" w:themeShade="A6"/>
        </w:rPr>
        <w:t xml:space="preserve">, dan loopt u het risico op een boete van het RDW. </w:t>
      </w:r>
      <w:r w:rsidR="00A463C7" w:rsidRPr="0070248C">
        <w:rPr>
          <w:i/>
          <w:iCs/>
          <w:color w:val="A6A6A6" w:themeColor="background1" w:themeShade="A6"/>
        </w:rPr>
        <w:t>Het is namelijk wettelijk verplicht om het voertuig te verzekeren</w:t>
      </w:r>
      <w:r w:rsidRPr="0070248C">
        <w:rPr>
          <w:i/>
          <w:iCs/>
          <w:color w:val="A6A6A6" w:themeColor="background1" w:themeShade="A6"/>
        </w:rPr>
        <w:t xml:space="preserve"> en tijdens </w:t>
      </w:r>
      <w:r w:rsidR="007F2937" w:rsidRPr="0070248C">
        <w:rPr>
          <w:i/>
          <w:iCs/>
          <w:color w:val="A6A6A6" w:themeColor="background1" w:themeShade="A6"/>
        </w:rPr>
        <w:t>een</w:t>
      </w:r>
      <w:r w:rsidRPr="0070248C">
        <w:rPr>
          <w:i/>
          <w:iCs/>
          <w:color w:val="A6A6A6" w:themeColor="background1" w:themeShade="A6"/>
        </w:rPr>
        <w:t xml:space="preserve"> betalingsachterstand bent u niet verzekerd. </w:t>
      </w:r>
      <w:r w:rsidR="00A463C7" w:rsidRPr="0070248C">
        <w:rPr>
          <w:i/>
          <w:iCs/>
          <w:color w:val="A6A6A6" w:themeColor="background1" w:themeShade="A6"/>
        </w:rPr>
        <w:t xml:space="preserve"> </w:t>
      </w:r>
      <w:r w:rsidR="00B24B94" w:rsidRPr="0070248C">
        <w:rPr>
          <w:i/>
          <w:iCs/>
          <w:color w:val="A6A6A6" w:themeColor="background1" w:themeShade="A6"/>
        </w:rPr>
        <w:t xml:space="preserve"> </w:t>
      </w:r>
    </w:p>
    <w:p w14:paraId="33A414CC" w14:textId="50A9C464" w:rsidR="0071078A" w:rsidRDefault="003B0688">
      <w:pPr>
        <w:rPr>
          <w:b/>
          <w:bCs/>
          <w:color w:val="FFC000"/>
        </w:rPr>
      </w:pPr>
      <w:r>
        <w:rPr>
          <w:b/>
          <w:bCs/>
          <w:color w:val="FFC000"/>
        </w:rPr>
        <w:br/>
      </w:r>
      <w:r w:rsidR="0071078A" w:rsidRPr="0071078A">
        <w:rPr>
          <w:b/>
          <w:bCs/>
          <w:color w:val="FFC000"/>
        </w:rPr>
        <w:t xml:space="preserve">Wat gebeurt er </w:t>
      </w:r>
      <w:r w:rsidR="00E86047">
        <w:rPr>
          <w:b/>
          <w:bCs/>
          <w:color w:val="FFC000"/>
        </w:rPr>
        <w:t xml:space="preserve">met de dekking </w:t>
      </w:r>
      <w:r w:rsidR="0071078A" w:rsidRPr="0071078A">
        <w:rPr>
          <w:b/>
          <w:bCs/>
          <w:color w:val="FFC000"/>
        </w:rPr>
        <w:t>als u</w:t>
      </w:r>
      <w:r w:rsidR="00E86047">
        <w:rPr>
          <w:b/>
          <w:bCs/>
          <w:color w:val="FFC000"/>
        </w:rPr>
        <w:t xml:space="preserve"> de premie</w:t>
      </w:r>
      <w:r w:rsidR="0071078A" w:rsidRPr="0071078A">
        <w:rPr>
          <w:b/>
          <w:bCs/>
          <w:color w:val="FFC000"/>
        </w:rPr>
        <w:t xml:space="preserve"> niet </w:t>
      </w:r>
      <w:r w:rsidR="00D83F2A">
        <w:rPr>
          <w:b/>
          <w:bCs/>
          <w:color w:val="FFC000"/>
        </w:rPr>
        <w:t xml:space="preserve">tijdig </w:t>
      </w:r>
      <w:r w:rsidR="0071078A" w:rsidRPr="0071078A">
        <w:rPr>
          <w:b/>
          <w:bCs/>
          <w:color w:val="FFC000"/>
        </w:rPr>
        <w:t>betaald?</w:t>
      </w:r>
    </w:p>
    <w:p w14:paraId="2083A555" w14:textId="74AD4EA7" w:rsidR="001869CB" w:rsidRDefault="0090346F" w:rsidP="001869CB">
      <w:r>
        <w:t>Indien u de premie n</w:t>
      </w:r>
      <w:r w:rsidR="005E13C8">
        <w:t>iet binnen</w:t>
      </w:r>
      <w:r>
        <w:t xml:space="preserve"> </w:t>
      </w:r>
      <w:r w:rsidRPr="00EB1B8C">
        <w:rPr>
          <w:color w:val="BFBFBF" w:themeColor="background1" w:themeShade="BF"/>
        </w:rPr>
        <w:t xml:space="preserve">30 dagen </w:t>
      </w:r>
      <w:r>
        <w:t xml:space="preserve">heeft voldaan, </w:t>
      </w:r>
      <w:r w:rsidR="004C591B">
        <w:t xml:space="preserve">dan </w:t>
      </w:r>
      <w:r>
        <w:t xml:space="preserve">bent u </w:t>
      </w:r>
      <w:r w:rsidR="004C591B">
        <w:t xml:space="preserve">(tijdelijk) </w:t>
      </w:r>
      <w:r>
        <w:t>niet meer verzekerd</w:t>
      </w:r>
      <w:r w:rsidR="004C591B">
        <w:t xml:space="preserve"> en vervalt de dekking. Indien u achteraf de premie </w:t>
      </w:r>
      <w:r w:rsidR="00247D08">
        <w:t>alsnog betaald,</w:t>
      </w:r>
      <w:r w:rsidR="001A3932">
        <w:t xml:space="preserve"> dan gaat</w:t>
      </w:r>
      <w:r w:rsidR="00247D08">
        <w:t xml:space="preserve"> vanaf de dag erna de dekking weer in</w:t>
      </w:r>
      <w:r w:rsidR="001A3932">
        <w:t xml:space="preserve">. </w:t>
      </w:r>
      <w:r w:rsidR="00974136">
        <w:t xml:space="preserve">Dit werkt niet met terugwerkende kracht. </w:t>
      </w:r>
      <w:r w:rsidR="00E67FA1">
        <w:t>Bij e</w:t>
      </w:r>
      <w:r w:rsidR="00974136">
        <w:t>ventuele schade die tijdens de betalingsachterstand zijn ontstaan</w:t>
      </w:r>
      <w:r w:rsidR="00E67FA1">
        <w:t xml:space="preserve">, </w:t>
      </w:r>
      <w:r w:rsidR="000066D9">
        <w:t xml:space="preserve">heeft u dus geen </w:t>
      </w:r>
      <w:r w:rsidR="000066D9">
        <w:lastRenderedPageBreak/>
        <w:t>recht op een vergoeding. Ook wanneer de verzekering</w:t>
      </w:r>
      <w:r w:rsidR="00952D6F">
        <w:t xml:space="preserve"> beëindigd wordt, </w:t>
      </w:r>
      <w:r w:rsidR="00D20BB5">
        <w:t xml:space="preserve">heeft u de plicht om de achterstallige premies te betalen. </w:t>
      </w:r>
    </w:p>
    <w:p w14:paraId="54F06276" w14:textId="30149422" w:rsidR="001869CB" w:rsidRPr="001746D8" w:rsidRDefault="00D73F1A" w:rsidP="001869CB">
      <w:pPr>
        <w:rPr>
          <w:b/>
          <w:bCs/>
          <w:color w:val="FFC000"/>
        </w:rPr>
      </w:pPr>
      <w:r>
        <w:br/>
      </w:r>
      <w:r w:rsidR="001869CB" w:rsidRPr="001746D8">
        <w:rPr>
          <w:b/>
          <w:bCs/>
          <w:color w:val="FFC000"/>
        </w:rPr>
        <w:t>Wat gebeurt er na een royement?</w:t>
      </w:r>
    </w:p>
    <w:p w14:paraId="126CB4F3" w14:textId="65B9672C" w:rsidR="001869CB" w:rsidRDefault="001869CB" w:rsidP="001869CB">
      <w:r>
        <w:t xml:space="preserve">Indien een verzekeraar de verzekering moet beëindigen </w:t>
      </w:r>
      <w:r w:rsidR="007B159B">
        <w:t xml:space="preserve">(royeren) </w:t>
      </w:r>
      <w:r>
        <w:t>vanwege wanbetaling, dan kan de verzekeraar hiervan een melding maken in het Centraal Informatie Systeem (CIS). Hierdoor kan het in de toekomst lastiger zijn en/of duurder zijn als u een verzekering wilt afsluiten.</w:t>
      </w:r>
      <w:r w:rsidR="00E37670">
        <w:br/>
      </w:r>
    </w:p>
    <w:p w14:paraId="5533C9E6" w14:textId="30D5EB0A" w:rsidR="005F7D17" w:rsidRPr="004A669B" w:rsidRDefault="005F7D17">
      <w:pPr>
        <w:rPr>
          <w:b/>
          <w:bCs/>
          <w:color w:val="FFC000"/>
        </w:rPr>
      </w:pPr>
      <w:r w:rsidRPr="004A669B">
        <w:rPr>
          <w:b/>
          <w:bCs/>
          <w:color w:val="FFC000"/>
        </w:rPr>
        <w:t>Kunt u de premie niet betalen?</w:t>
      </w:r>
    </w:p>
    <w:p w14:paraId="7654F895" w14:textId="1D9288DA" w:rsidR="005F7D17" w:rsidRDefault="003F2A6A">
      <w:r>
        <w:t xml:space="preserve">Indien </w:t>
      </w:r>
      <w:r w:rsidR="007B1812">
        <w:t xml:space="preserve">het u niet lukt om de premie binnen de betalingstermijn van </w:t>
      </w:r>
      <w:r w:rsidR="007B1812" w:rsidRPr="00EB1B8C">
        <w:rPr>
          <w:color w:val="BFBFBF" w:themeColor="background1" w:themeShade="BF"/>
        </w:rPr>
        <w:t xml:space="preserve">30 dagen </w:t>
      </w:r>
      <w:r w:rsidR="007B1812">
        <w:t xml:space="preserve">te voldoen, raden wij u aan om met ons contact op te nemen. </w:t>
      </w:r>
      <w:r w:rsidR="0071078A">
        <w:t xml:space="preserve">Samen </w:t>
      </w:r>
      <w:r w:rsidR="002F6A71">
        <w:t xml:space="preserve">kunnen we kijken </w:t>
      </w:r>
      <w:r w:rsidR="007F3DA8">
        <w:t>of</w:t>
      </w:r>
      <w:r w:rsidR="002F6A71">
        <w:t xml:space="preserve"> een passende oplossing</w:t>
      </w:r>
      <w:r w:rsidR="007F3DA8">
        <w:t xml:space="preserve"> mogelijk is</w:t>
      </w:r>
      <w:r w:rsidR="002E1D14">
        <w:t>. Denk daarbij aan</w:t>
      </w:r>
      <w:r w:rsidR="00DB6DB8">
        <w:t xml:space="preserve"> een betalingsregeling, een andere betaalmogelijkheid, </w:t>
      </w:r>
      <w:r w:rsidR="002E1D14">
        <w:t>een andere betalingstermijn</w:t>
      </w:r>
      <w:r w:rsidR="00637A5E">
        <w:t>,</w:t>
      </w:r>
      <w:r w:rsidR="00C135B8">
        <w:t xml:space="preserve"> een aanpassing in uw dekking</w:t>
      </w:r>
      <w:r w:rsidR="00637A5E">
        <w:t xml:space="preserve"> of een </w:t>
      </w:r>
      <w:r w:rsidR="00FC3FBF">
        <w:t>door</w:t>
      </w:r>
      <w:r w:rsidR="00637A5E">
        <w:t>verwijzing</w:t>
      </w:r>
      <w:r w:rsidR="00FC3FBF">
        <w:t xml:space="preserve"> naar schuldhulpverlening</w:t>
      </w:r>
      <w:r w:rsidR="00C135B8">
        <w:t>. We houden hierbij rekening met uw wensen en behoeften</w:t>
      </w:r>
      <w:r w:rsidR="00221105">
        <w:t xml:space="preserve"> en informeren u over de gevolgen van eventuele aanpassingen. </w:t>
      </w:r>
    </w:p>
    <w:p w14:paraId="4F07F330" w14:textId="702B684D" w:rsidR="00B74C42" w:rsidRDefault="00A0389C">
      <w:r>
        <w:t xml:space="preserve">Zijn we tot een passende oplossing gekomen? Dan ontvangt u hier </w:t>
      </w:r>
      <w:r w:rsidR="00BE0B52">
        <w:t xml:space="preserve">binnen </w:t>
      </w:r>
      <w:r w:rsidR="00E64CC0">
        <w:br/>
      </w:r>
      <w:r w:rsidR="00097F1F" w:rsidRPr="00E64CC0">
        <w:rPr>
          <w:color w:val="BFBFBF" w:themeColor="background1" w:themeShade="BF"/>
        </w:rPr>
        <w:t>[</w:t>
      </w:r>
      <w:r w:rsidR="00E64CC0" w:rsidRPr="00E64CC0">
        <w:rPr>
          <w:color w:val="BFBFBF" w:themeColor="background1" w:themeShade="BF"/>
        </w:rPr>
        <w:t>…</w:t>
      </w:r>
      <w:r w:rsidR="00BE0B52" w:rsidRPr="00E64CC0">
        <w:rPr>
          <w:color w:val="BFBFBF" w:themeColor="background1" w:themeShade="BF"/>
        </w:rPr>
        <w:t xml:space="preserve"> werkdagen</w:t>
      </w:r>
      <w:r w:rsidR="00E64CC0" w:rsidRPr="00E64CC0">
        <w:rPr>
          <w:color w:val="BFBFBF" w:themeColor="background1" w:themeShade="BF"/>
        </w:rPr>
        <w:t xml:space="preserve">] </w:t>
      </w:r>
      <w:r w:rsidR="00BE0B52">
        <w:t>een bevestiging van</w:t>
      </w:r>
      <w:r w:rsidR="00555910">
        <w:t xml:space="preserve">. In deze bevestiging </w:t>
      </w:r>
      <w:r w:rsidR="00132D1F">
        <w:t>staan</w:t>
      </w:r>
      <w:r w:rsidR="00555910">
        <w:t xml:space="preserve"> </w:t>
      </w:r>
      <w:r w:rsidR="00132D1F">
        <w:t xml:space="preserve">ook </w:t>
      </w:r>
      <w:r w:rsidR="00555910">
        <w:t>de voorwaarden</w:t>
      </w:r>
      <w:r w:rsidR="002B5528">
        <w:t>, de afgesproken termijnen</w:t>
      </w:r>
      <w:r w:rsidR="003A66B9">
        <w:t>, de inningsmomenten en</w:t>
      </w:r>
      <w:r w:rsidR="008D0C48">
        <w:t xml:space="preserve"> de</w:t>
      </w:r>
      <w:r w:rsidR="00E32936">
        <w:t xml:space="preserve"> contactgegevens bij eventuele vragen</w:t>
      </w:r>
      <w:r w:rsidR="00132D1F">
        <w:t>.</w:t>
      </w:r>
    </w:p>
    <w:p w14:paraId="7F095664" w14:textId="77777777" w:rsidR="00B74C42" w:rsidRPr="006336F9" w:rsidRDefault="00B74C42" w:rsidP="00B74C42">
      <w:pPr>
        <w:rPr>
          <w:b/>
          <w:bCs/>
          <w:color w:val="FFC000"/>
        </w:rPr>
      </w:pPr>
      <w:r w:rsidRPr="006336F9">
        <w:rPr>
          <w:b/>
          <w:bCs/>
          <w:color w:val="FFC000"/>
        </w:rPr>
        <w:t>Neem bij vragen</w:t>
      </w:r>
      <w:r>
        <w:rPr>
          <w:b/>
          <w:bCs/>
          <w:color w:val="FFC000"/>
        </w:rPr>
        <w:t xml:space="preserve"> of betalingsproblemen</w:t>
      </w:r>
      <w:r w:rsidRPr="006336F9">
        <w:rPr>
          <w:b/>
          <w:bCs/>
          <w:color w:val="FFC000"/>
        </w:rPr>
        <w:t xml:space="preserve"> contact met ons op:</w:t>
      </w:r>
    </w:p>
    <w:p w14:paraId="24442A59" w14:textId="77777777" w:rsidR="00B74C42" w:rsidRPr="00F043D6" w:rsidRDefault="00B74C42" w:rsidP="00B74C42">
      <w:pPr>
        <w:rPr>
          <w:color w:val="A6A6A6" w:themeColor="background1" w:themeShade="A6"/>
        </w:rPr>
      </w:pPr>
      <w:r w:rsidRPr="00F043D6">
        <w:rPr>
          <w:color w:val="A6A6A6" w:themeColor="background1" w:themeShade="A6"/>
        </w:rPr>
        <w:t>[Naam*]</w:t>
      </w:r>
      <w:r w:rsidRPr="00F043D6">
        <w:rPr>
          <w:color w:val="A6A6A6" w:themeColor="background1" w:themeShade="A6"/>
        </w:rPr>
        <w:br/>
        <w:t>[E-mailadres]</w:t>
      </w:r>
      <w:r w:rsidRPr="00F043D6">
        <w:rPr>
          <w:color w:val="A6A6A6" w:themeColor="background1" w:themeShade="A6"/>
        </w:rPr>
        <w:br/>
        <w:t>[Telefoonnummer]</w:t>
      </w:r>
    </w:p>
    <w:p w14:paraId="66196116" w14:textId="77777777" w:rsidR="00B74C42" w:rsidRPr="00F043D6" w:rsidRDefault="00B74C42" w:rsidP="00B74C42">
      <w:pPr>
        <w:rPr>
          <w:color w:val="A6A6A6" w:themeColor="background1" w:themeShade="A6"/>
        </w:rPr>
      </w:pPr>
      <w:r w:rsidRPr="00F043D6">
        <w:rPr>
          <w:color w:val="A6A6A6" w:themeColor="background1" w:themeShade="A6"/>
        </w:rPr>
        <w:t xml:space="preserve">*Bij voorkeur een vaste contactpersoon om de drempel te verlagen. </w:t>
      </w:r>
    </w:p>
    <w:p w14:paraId="77D5EC29" w14:textId="16C01B88" w:rsidR="009A3E81" w:rsidRPr="009A3E81" w:rsidRDefault="00336428">
      <w:pPr>
        <w:rPr>
          <w:b/>
          <w:bCs/>
          <w:color w:val="FFC000"/>
        </w:rPr>
      </w:pPr>
      <w:r>
        <w:br/>
      </w:r>
      <w:r w:rsidR="009A3E81" w:rsidRPr="009A3E81">
        <w:rPr>
          <w:b/>
          <w:bCs/>
          <w:color w:val="FFC000"/>
        </w:rPr>
        <w:t>Wat kunt u van ons verwachten?</w:t>
      </w:r>
    </w:p>
    <w:p w14:paraId="43F4503C" w14:textId="11E14666" w:rsidR="00D441B3" w:rsidRDefault="003E53E8">
      <w:r>
        <w:t xml:space="preserve">U kunt erop vertrouwen dat wij klanten op gelijke wijze behandelen. Tenzij er sprake is van een andere situatie, dan kunnen de afspraken en oplossingen van elkaar verschillen. </w:t>
      </w:r>
      <w:r w:rsidR="00F6412B">
        <w:t>We zullen u vanaf de eerste betalingsherinnering erop attenderen dat het verstand</w:t>
      </w:r>
      <w:r w:rsidR="007F3E40">
        <w:t>ig</w:t>
      </w:r>
      <w:r w:rsidR="00F6412B">
        <w:t xml:space="preserve"> is om contact op te nemen bij betalingsproblemen. </w:t>
      </w:r>
    </w:p>
    <w:p w14:paraId="5B1E512B" w14:textId="77777777" w:rsidR="00B74C42" w:rsidRDefault="00B74C42"/>
    <w:p w14:paraId="37564B19" w14:textId="660D7704" w:rsidR="00635234" w:rsidRDefault="00635234">
      <w:pPr>
        <w:rPr>
          <w:b/>
          <w:bCs/>
          <w:color w:val="FFC000"/>
        </w:rPr>
      </w:pPr>
      <w:r>
        <w:rPr>
          <w:b/>
          <w:bCs/>
          <w:color w:val="FFC000"/>
        </w:rPr>
        <w:br w:type="page"/>
      </w:r>
    </w:p>
    <w:p w14:paraId="3F67E98D" w14:textId="048BD7ED" w:rsidR="002F583C" w:rsidRDefault="002D370F" w:rsidP="002F583C">
      <w:pPr>
        <w:rPr>
          <w:b/>
          <w:bCs/>
          <w:color w:val="FFC000"/>
        </w:rPr>
      </w:pPr>
      <w:r>
        <w:rPr>
          <w:b/>
          <w:bCs/>
          <w:color w:val="FFC000"/>
        </w:rPr>
        <w:lastRenderedPageBreak/>
        <w:t xml:space="preserve">Hoe hoog zijn de incassokosten? </w:t>
      </w:r>
    </w:p>
    <w:p w14:paraId="6335F79B" w14:textId="1D25F580" w:rsidR="00891C08" w:rsidRDefault="00AB21F4" w:rsidP="002F583C">
      <w:r>
        <w:t xml:space="preserve">Van de </w:t>
      </w:r>
      <w:r w:rsidR="0016766E">
        <w:t>verzekeraar of het incassobureau</w:t>
      </w:r>
      <w:r w:rsidR="005957D9">
        <w:t xml:space="preserve"> ontvangt u 1 of meer aanmaningen. Hierin staat niet alleen </w:t>
      </w:r>
      <w:r w:rsidR="00620932">
        <w:t xml:space="preserve">de hoogte van uw betalingsachterstand, maar ook de bijkomende incassokosten die hierover in rekening worden gebracht. </w:t>
      </w:r>
      <w:r w:rsidR="00891C08" w:rsidRPr="00C92AE0">
        <w:t xml:space="preserve">Vanuit </w:t>
      </w:r>
      <w:r w:rsidR="006A6B14">
        <w:t>het Besluit vergoeding voor buitenrechtelijke incassokosten</w:t>
      </w:r>
      <w:r w:rsidR="00282093">
        <w:t xml:space="preserve"> worden de incassokosten berekend aan de hand van onderstaande percentages. </w:t>
      </w:r>
      <w:r w:rsidR="00B77BBB">
        <w:t>Echter mogen schuldeisers altijd een minimumbedrag</w:t>
      </w:r>
      <w:r w:rsidR="00026093">
        <w:t>*</w:t>
      </w:r>
      <w:r w:rsidR="00B77BBB">
        <w:t xml:space="preserve"> aan</w:t>
      </w:r>
      <w:r w:rsidR="00282093">
        <w:t xml:space="preserve"> incassokosten </w:t>
      </w:r>
      <w:r w:rsidR="00B77BBB">
        <w:t>van</w:t>
      </w:r>
      <w:r w:rsidR="00282093">
        <w:t xml:space="preserve"> €40,-</w:t>
      </w:r>
      <w:r w:rsidR="00B77BBB">
        <w:t xml:space="preserve"> vrage</w:t>
      </w:r>
      <w:r w:rsidR="00474774">
        <w:t>n</w:t>
      </w:r>
      <w:r w:rsidR="00B77BBB">
        <w:t xml:space="preserve">. </w:t>
      </w:r>
    </w:p>
    <w:p w14:paraId="302F3533" w14:textId="77777777" w:rsidR="00B46B5F" w:rsidRDefault="00B46B5F" w:rsidP="002F583C"/>
    <w:p w14:paraId="0C3D6B21" w14:textId="305AE0D6" w:rsidR="006A17BD" w:rsidRDefault="00B07FDE" w:rsidP="002F583C">
      <w:r>
        <w:t xml:space="preserve">Bij </w:t>
      </w:r>
      <w:r w:rsidR="00656403">
        <w:t>maandelijkse rekeningen</w:t>
      </w:r>
      <w:r>
        <w:t xml:space="preserve"> </w:t>
      </w:r>
      <w:r w:rsidRPr="009803F7">
        <w:rPr>
          <w:u w:val="single"/>
        </w:rPr>
        <w:t>onder</w:t>
      </w:r>
      <w:r>
        <w:t xml:space="preserve"> de €266,67 geld</w:t>
      </w:r>
      <w:r w:rsidR="008155C8">
        <w:t xml:space="preserve">t </w:t>
      </w:r>
      <w:r w:rsidR="00B073BA">
        <w:t xml:space="preserve">vanaf 1 oktober 2024 </w:t>
      </w:r>
      <w:r w:rsidR="000A5946">
        <w:t xml:space="preserve">de </w:t>
      </w:r>
      <w:r w:rsidR="000A5946" w:rsidRPr="00C00BBD">
        <w:t>cumulatieregeling</w:t>
      </w:r>
      <w:r w:rsidR="00EC1A80">
        <w:t xml:space="preserve">. </w:t>
      </w:r>
      <w:r w:rsidR="00EE1CE9">
        <w:t xml:space="preserve">Dit betekent dat de incassokosten gestapeld </w:t>
      </w:r>
      <w:r w:rsidR="00461780">
        <w:t>worden om de incassokosten te beperken</w:t>
      </w:r>
      <w:r w:rsidR="005D7B69">
        <w:t>. Vanuit de cumulatieregeling wordt er in de eerste maand €</w:t>
      </w:r>
      <w:r w:rsidR="00AE71A7">
        <w:t xml:space="preserve">40,- gerekend en de 5 opvolgende maanden €20,-. Hiermee worden de </w:t>
      </w:r>
      <w:r w:rsidR="00C00BBD">
        <w:t xml:space="preserve">buitenrechtelijke </w:t>
      </w:r>
      <w:r w:rsidR="00AE71A7">
        <w:t xml:space="preserve">incassokosten gemaximeerd </w:t>
      </w:r>
      <w:r w:rsidR="00C00BBD">
        <w:t xml:space="preserve">tot €140,- </w:t>
      </w:r>
      <w:r w:rsidR="00B84B15">
        <w:t>per zes maanden</w:t>
      </w:r>
      <w:r w:rsidR="003F0CFF">
        <w:rPr>
          <w:rStyle w:val="Voetnootmarkering"/>
        </w:rPr>
        <w:footnoteReference w:id="2"/>
      </w:r>
      <w:r w:rsidR="00B84B15">
        <w:t xml:space="preserve">. </w:t>
      </w:r>
      <w:r w:rsidR="00C00BBD">
        <w:t xml:space="preserve"> </w:t>
      </w:r>
    </w:p>
    <w:p w14:paraId="79942AF3" w14:textId="7589FEA2" w:rsidR="00DC7FA8" w:rsidRDefault="00C00BBD" w:rsidP="002F583C">
      <w:r>
        <w:br/>
      </w:r>
      <w:r w:rsidR="009803F7">
        <w:t xml:space="preserve">Bij </w:t>
      </w:r>
      <w:r w:rsidR="00507AA7">
        <w:t>maandelijkse rekeningen</w:t>
      </w:r>
      <w:r w:rsidR="009803F7">
        <w:t xml:space="preserve"> </w:t>
      </w:r>
      <w:r w:rsidR="009803F7" w:rsidRPr="009803F7">
        <w:rPr>
          <w:u w:val="single"/>
        </w:rPr>
        <w:t>boven</w:t>
      </w:r>
      <w:r w:rsidR="009803F7">
        <w:t xml:space="preserve"> de €266,67 gelden de </w:t>
      </w:r>
      <w:r w:rsidR="0084308D">
        <w:t xml:space="preserve">volgende </w:t>
      </w:r>
      <w:r w:rsidR="008B02E3">
        <w:br/>
      </w:r>
      <w:r w:rsidR="0084308D">
        <w:t xml:space="preserve">buitenrechtelijke </w:t>
      </w:r>
      <w:r w:rsidR="009803F7">
        <w:t>tarieven</w:t>
      </w:r>
      <w:r w:rsidR="0084308D">
        <w:rPr>
          <w:rStyle w:val="Voetnootmarkering"/>
        </w:rPr>
        <w:footnoteReference w:id="3"/>
      </w:r>
      <w:r w:rsidR="009803F7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2976"/>
      </w:tblGrid>
      <w:tr w:rsidR="007E2B7C" w14:paraId="78EE3428" w14:textId="77777777" w:rsidTr="00F47C02">
        <w:tc>
          <w:tcPr>
            <w:tcW w:w="4390" w:type="dxa"/>
          </w:tcPr>
          <w:p w14:paraId="3DB2CEB2" w14:textId="77777777" w:rsidR="007E2B7C" w:rsidRDefault="007E2B7C" w:rsidP="00F47C02">
            <w:r>
              <w:t>Bedrag openstaande rekening</w:t>
            </w:r>
          </w:p>
        </w:tc>
        <w:tc>
          <w:tcPr>
            <w:tcW w:w="2976" w:type="dxa"/>
          </w:tcPr>
          <w:p w14:paraId="0FB04906" w14:textId="2228231A" w:rsidR="007E2B7C" w:rsidRDefault="007E2B7C" w:rsidP="00F47C02">
            <w:r>
              <w:t>Maximale incassokosten</w:t>
            </w:r>
          </w:p>
        </w:tc>
      </w:tr>
      <w:tr w:rsidR="007E2B7C" w14:paraId="11CFDEF3" w14:textId="77777777" w:rsidTr="00F47C02">
        <w:tc>
          <w:tcPr>
            <w:tcW w:w="4390" w:type="dxa"/>
          </w:tcPr>
          <w:p w14:paraId="6553DF96" w14:textId="77777777" w:rsidR="007E2B7C" w:rsidRDefault="007E2B7C" w:rsidP="00F47C02">
            <w:r>
              <w:t>Over de eerste €2.500,-</w:t>
            </w:r>
          </w:p>
        </w:tc>
        <w:tc>
          <w:tcPr>
            <w:tcW w:w="2976" w:type="dxa"/>
          </w:tcPr>
          <w:p w14:paraId="5DB55D79" w14:textId="48B3509B" w:rsidR="007E2B7C" w:rsidRDefault="007E2B7C" w:rsidP="00F47C02">
            <w:pPr>
              <w:jc w:val="center"/>
            </w:pPr>
            <w:r>
              <w:t>15%</w:t>
            </w:r>
            <w:r w:rsidR="008D5FAA">
              <w:t>*</w:t>
            </w:r>
          </w:p>
        </w:tc>
      </w:tr>
      <w:tr w:rsidR="007E2B7C" w14:paraId="4428CA80" w14:textId="77777777" w:rsidTr="00F47C02">
        <w:tc>
          <w:tcPr>
            <w:tcW w:w="4390" w:type="dxa"/>
          </w:tcPr>
          <w:p w14:paraId="6EA8CAA5" w14:textId="77777777" w:rsidR="007E2B7C" w:rsidRDefault="007E2B7C" w:rsidP="00F47C02">
            <w:r>
              <w:t>Over de volgende €2.500,-</w:t>
            </w:r>
          </w:p>
        </w:tc>
        <w:tc>
          <w:tcPr>
            <w:tcW w:w="2976" w:type="dxa"/>
          </w:tcPr>
          <w:p w14:paraId="5C7308E3" w14:textId="77777777" w:rsidR="007E2B7C" w:rsidRDefault="007E2B7C" w:rsidP="00F47C02">
            <w:pPr>
              <w:jc w:val="center"/>
            </w:pPr>
            <w:r>
              <w:t>10%</w:t>
            </w:r>
          </w:p>
        </w:tc>
      </w:tr>
      <w:tr w:rsidR="007E2B7C" w14:paraId="58E1968D" w14:textId="77777777" w:rsidTr="00F47C02">
        <w:tc>
          <w:tcPr>
            <w:tcW w:w="4390" w:type="dxa"/>
          </w:tcPr>
          <w:p w14:paraId="6BED68C3" w14:textId="77777777" w:rsidR="007E2B7C" w:rsidRDefault="007E2B7C" w:rsidP="00F47C02">
            <w:r>
              <w:t>Over de volgende €5.000,-</w:t>
            </w:r>
          </w:p>
        </w:tc>
        <w:tc>
          <w:tcPr>
            <w:tcW w:w="2976" w:type="dxa"/>
          </w:tcPr>
          <w:p w14:paraId="0DD8FFFF" w14:textId="77777777" w:rsidR="007E2B7C" w:rsidRDefault="007E2B7C" w:rsidP="00F47C02">
            <w:pPr>
              <w:jc w:val="center"/>
            </w:pPr>
            <w:r>
              <w:t>5%</w:t>
            </w:r>
          </w:p>
        </w:tc>
      </w:tr>
      <w:tr w:rsidR="007E2B7C" w14:paraId="134A1EB8" w14:textId="77777777" w:rsidTr="00F47C02">
        <w:tc>
          <w:tcPr>
            <w:tcW w:w="4390" w:type="dxa"/>
          </w:tcPr>
          <w:p w14:paraId="615992E9" w14:textId="77777777" w:rsidR="007E2B7C" w:rsidRDefault="007E2B7C" w:rsidP="00F47C02">
            <w:r>
              <w:t>Over de volgende €190.000,-</w:t>
            </w:r>
          </w:p>
        </w:tc>
        <w:tc>
          <w:tcPr>
            <w:tcW w:w="2976" w:type="dxa"/>
          </w:tcPr>
          <w:p w14:paraId="4465DFDE" w14:textId="77777777" w:rsidR="007E2B7C" w:rsidRDefault="007E2B7C" w:rsidP="00F47C02">
            <w:pPr>
              <w:jc w:val="center"/>
            </w:pPr>
            <w:r>
              <w:t>1%</w:t>
            </w:r>
          </w:p>
        </w:tc>
      </w:tr>
      <w:tr w:rsidR="007E2B7C" w14:paraId="1CC8F38B" w14:textId="77777777" w:rsidTr="00F47C02">
        <w:tc>
          <w:tcPr>
            <w:tcW w:w="4390" w:type="dxa"/>
          </w:tcPr>
          <w:p w14:paraId="1D892EDF" w14:textId="57690AF3" w:rsidR="007E2B7C" w:rsidRDefault="007E2B7C" w:rsidP="00F47C02">
            <w:r>
              <w:t>B</w:t>
            </w:r>
            <w:r w:rsidR="00D70FA9">
              <w:t>edrag b</w:t>
            </w:r>
            <w:r>
              <w:t>oven de €200.000,-</w:t>
            </w:r>
          </w:p>
        </w:tc>
        <w:tc>
          <w:tcPr>
            <w:tcW w:w="2976" w:type="dxa"/>
          </w:tcPr>
          <w:p w14:paraId="32D7D311" w14:textId="77777777" w:rsidR="007E2B7C" w:rsidRDefault="007E2B7C" w:rsidP="00F47C02">
            <w:pPr>
              <w:jc w:val="center"/>
            </w:pPr>
            <w:r>
              <w:t>0,5%</w:t>
            </w:r>
          </w:p>
        </w:tc>
      </w:tr>
    </w:tbl>
    <w:p w14:paraId="72581591" w14:textId="02714D0F" w:rsidR="00C32122" w:rsidRPr="0083762F" w:rsidRDefault="007F5B3B" w:rsidP="00C32122">
      <w:pPr>
        <w:rPr>
          <w:b/>
          <w:bCs/>
          <w:color w:val="FFC000"/>
        </w:rPr>
      </w:pPr>
      <w:r>
        <w:rPr>
          <w:b/>
          <w:bCs/>
          <w:color w:val="FFC000"/>
        </w:rPr>
        <w:br/>
      </w:r>
      <w:r w:rsidR="0083762F">
        <w:rPr>
          <w:b/>
          <w:bCs/>
          <w:color w:val="FFC000"/>
        </w:rPr>
        <w:br/>
      </w:r>
      <w:r w:rsidR="002F583C" w:rsidRPr="0083762F">
        <w:rPr>
          <w:b/>
          <w:bCs/>
          <w:color w:val="FFC000"/>
        </w:rPr>
        <w:t>Maatschappelijk verantwoord incasseren</w:t>
      </w:r>
    </w:p>
    <w:p w14:paraId="13E5CE13" w14:textId="52A1F820" w:rsidR="002A05D5" w:rsidRDefault="00C32122" w:rsidP="002F583C">
      <w:r w:rsidRPr="00904853">
        <w:t xml:space="preserve">Heeft u meerdere losse verzekeringen (geen pakket) </w:t>
      </w:r>
      <w:r w:rsidR="00D63ABC">
        <w:t xml:space="preserve">bij dezelfde verzekeraar </w:t>
      </w:r>
      <w:r w:rsidRPr="00904853">
        <w:t>en is er sprake van een betalingsachterstand bij</w:t>
      </w:r>
      <w:r>
        <w:t xml:space="preserve"> </w:t>
      </w:r>
      <w:r w:rsidRPr="00904853">
        <w:t xml:space="preserve">één van deze verzekeringen? Dan geldt deze regeling alleen voor die verzekering en niet de overige verzekeringen. </w:t>
      </w:r>
    </w:p>
    <w:p w14:paraId="4D17DFD0" w14:textId="54800BF4" w:rsidR="00B40F85" w:rsidRDefault="00C32122" w:rsidP="002F583C">
      <w:r>
        <w:t>Is er sprake van een betalingsachterstand op meerdere verzekeringen</w:t>
      </w:r>
      <w:r w:rsidR="00D63ABC">
        <w:t xml:space="preserve"> bij dezelfde verzekeraar</w:t>
      </w:r>
      <w:r>
        <w:t xml:space="preserve">? Dan worden de betalingen indien mogelijk bij elkaar opgeteld, zodat u slechts eenmaal incassokosten hoeft te betalen. </w:t>
      </w:r>
      <w:r w:rsidR="00463F47">
        <w:t xml:space="preserve">Hiermee wordt een stapeling van incassokosten voorkomen en houdt u beter overzicht. </w:t>
      </w:r>
      <w:r>
        <w:t xml:space="preserve">Dit is echter niet mogelijk wanneer de betalingsachterstanden zich in een ander stadium bevinden. </w:t>
      </w:r>
      <w:r w:rsidR="00B40F85">
        <w:br/>
      </w:r>
    </w:p>
    <w:p w14:paraId="2DDF8A5F" w14:textId="77777777" w:rsidR="00B74C42" w:rsidRDefault="00B74C42" w:rsidP="002F583C"/>
    <w:p w14:paraId="6D62CD7E" w14:textId="2307D1E2" w:rsidR="0070422C" w:rsidRDefault="007452F7">
      <w:pPr>
        <w:rPr>
          <w:b/>
          <w:bCs/>
          <w:color w:val="FFC000"/>
        </w:rPr>
      </w:pPr>
      <w:r w:rsidRPr="007452F7">
        <w:rPr>
          <w:b/>
          <w:bCs/>
          <w:color w:val="FFC000"/>
        </w:rPr>
        <w:lastRenderedPageBreak/>
        <w:t>Schuldhulpverlening</w:t>
      </w:r>
    </w:p>
    <w:p w14:paraId="4CE9D17F" w14:textId="58328337" w:rsidR="0009631F" w:rsidRPr="006336F9" w:rsidRDefault="00541106">
      <w:r>
        <w:t>Indien u betalingsproblemen ti</w:t>
      </w:r>
      <w:r w:rsidR="00EA713F">
        <w:t xml:space="preserve">jdig aankaart, kan voorkomen worden dat betalingsachterstanden </w:t>
      </w:r>
      <w:r w:rsidR="00011C00">
        <w:t>oplopen tot problematische schulden. Bij</w:t>
      </w:r>
      <w:r w:rsidR="0009631F" w:rsidRPr="005728F6">
        <w:t xml:space="preserve"> het </w:t>
      </w:r>
      <w:r w:rsidR="00B7223F" w:rsidRPr="005728F6">
        <w:t>succesvol doorlopen van een schuldsaneringstraject waarbij er finale kwijting is verleend</w:t>
      </w:r>
      <w:r w:rsidR="00D70FA9">
        <w:t xml:space="preserve">, </w:t>
      </w:r>
      <w:r w:rsidR="00C762B2">
        <w:t xml:space="preserve">zal een verzekeraar </w:t>
      </w:r>
      <w:r w:rsidR="00945583">
        <w:t xml:space="preserve">bij toekomstige acceptatieprocessen u niet afwijzen vanwege </w:t>
      </w:r>
      <w:r w:rsidR="00150079">
        <w:t xml:space="preserve">een eerder royement door wanbetaling. </w:t>
      </w:r>
      <w:r w:rsidR="001376F2">
        <w:t xml:space="preserve">De andere acceptatiecriteria blijven daarbij wel van kracht. </w:t>
      </w:r>
    </w:p>
    <w:p w14:paraId="070E4AF3" w14:textId="3F04E9E0" w:rsidR="00D93EF0" w:rsidRPr="009A41A2" w:rsidRDefault="00E81C02">
      <w:pPr>
        <w:rPr>
          <w:color w:val="467886" w:themeColor="hyperlink"/>
          <w:u w:val="single"/>
        </w:rPr>
      </w:pPr>
      <w:r>
        <w:t xml:space="preserve">Bekijk </w:t>
      </w:r>
      <w:hyperlink r:id="rId12" w:history="1">
        <w:r w:rsidRPr="000E0B2C">
          <w:rPr>
            <w:rStyle w:val="Hyperlink"/>
          </w:rPr>
          <w:t>hier</w:t>
        </w:r>
      </w:hyperlink>
      <w:r>
        <w:t xml:space="preserve"> de leden van het NVVK</w:t>
      </w:r>
      <w:r w:rsidR="00BD11F5">
        <w:t xml:space="preserve">, de Nederlandse koepelorganisatie </w:t>
      </w:r>
      <w:r w:rsidR="002350C3">
        <w:t>van schuldhulpverlening</w:t>
      </w:r>
      <w:r w:rsidR="000E0B2C">
        <w:t xml:space="preserve">. </w:t>
      </w:r>
    </w:p>
    <w:p w14:paraId="06EF0A46" w14:textId="77777777" w:rsidR="004471E6" w:rsidRDefault="004471E6"/>
    <w:p w14:paraId="4739EF87" w14:textId="77777777" w:rsidR="004471E6" w:rsidRDefault="004471E6"/>
    <w:p w14:paraId="641763E1" w14:textId="77777777" w:rsidR="004471E6" w:rsidRDefault="004471E6"/>
    <w:p w14:paraId="21A1C6E8" w14:textId="77777777" w:rsidR="004471E6" w:rsidRDefault="004471E6"/>
    <w:p w14:paraId="1A7DBB8B" w14:textId="77777777" w:rsidR="004471E6" w:rsidRDefault="004471E6"/>
    <w:p w14:paraId="1952D08A" w14:textId="77777777" w:rsidR="004471E6" w:rsidRDefault="004471E6"/>
    <w:p w14:paraId="22E06115" w14:textId="77777777" w:rsidR="004471E6" w:rsidRDefault="004471E6"/>
    <w:p w14:paraId="37B72318" w14:textId="77777777" w:rsidR="004471E6" w:rsidRDefault="004471E6"/>
    <w:p w14:paraId="72895A88" w14:textId="77777777" w:rsidR="004471E6" w:rsidRDefault="004471E6"/>
    <w:p w14:paraId="63B53348" w14:textId="77777777" w:rsidR="004471E6" w:rsidRDefault="004471E6"/>
    <w:p w14:paraId="15AA3EFD" w14:textId="77777777" w:rsidR="004471E6" w:rsidRDefault="004471E6"/>
    <w:p w14:paraId="74403E81" w14:textId="77777777" w:rsidR="004471E6" w:rsidRDefault="004471E6"/>
    <w:p w14:paraId="37F394E3" w14:textId="77777777" w:rsidR="004471E6" w:rsidRDefault="004471E6"/>
    <w:p w14:paraId="1E098259" w14:textId="77777777" w:rsidR="004471E6" w:rsidRDefault="004471E6"/>
    <w:p w14:paraId="6ADAFD30" w14:textId="77777777" w:rsidR="004471E6" w:rsidRDefault="004471E6"/>
    <w:p w14:paraId="417E90BF" w14:textId="77777777" w:rsidR="004471E6" w:rsidRDefault="004471E6"/>
    <w:p w14:paraId="6D081089" w14:textId="77777777" w:rsidR="004471E6" w:rsidRDefault="004471E6"/>
    <w:p w14:paraId="6B7E2C04" w14:textId="77777777" w:rsidR="004471E6" w:rsidRDefault="004471E6"/>
    <w:p w14:paraId="54AC7BF4" w14:textId="77777777" w:rsidR="004471E6" w:rsidRDefault="004471E6"/>
    <w:p w14:paraId="684F7DC2" w14:textId="77777777" w:rsidR="004471E6" w:rsidRDefault="004471E6"/>
    <w:p w14:paraId="10A555B2" w14:textId="77777777" w:rsidR="004471E6" w:rsidRDefault="004471E6"/>
    <w:p w14:paraId="125E66AF" w14:textId="55C3BDB7" w:rsidR="005A4808" w:rsidRDefault="005A4808" w:rsidP="001A3756">
      <w:pPr>
        <w:pStyle w:val="Lijstalinea"/>
        <w:ind w:left="0"/>
      </w:pPr>
    </w:p>
    <w:sectPr w:rsidR="005A480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FDE7" w14:textId="77777777" w:rsidR="00972FB9" w:rsidRDefault="00972FB9" w:rsidP="00097F1F">
      <w:pPr>
        <w:spacing w:after="0" w:line="240" w:lineRule="auto"/>
      </w:pPr>
      <w:r>
        <w:separator/>
      </w:r>
    </w:p>
  </w:endnote>
  <w:endnote w:type="continuationSeparator" w:id="0">
    <w:p w14:paraId="2D5AD3D7" w14:textId="77777777" w:rsidR="00972FB9" w:rsidRDefault="00972FB9" w:rsidP="00097F1F">
      <w:pPr>
        <w:spacing w:after="0" w:line="240" w:lineRule="auto"/>
      </w:pPr>
      <w:r>
        <w:continuationSeparator/>
      </w:r>
    </w:p>
  </w:endnote>
  <w:endnote w:type="continuationNotice" w:id="1">
    <w:p w14:paraId="3E083D4F" w14:textId="77777777" w:rsidR="00972FB9" w:rsidRDefault="00972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7ECE" w14:textId="77777777" w:rsidR="00F55EE7" w:rsidRDefault="00F55EE7">
    <w:pPr>
      <w:pStyle w:val="Voettekst"/>
      <w:rPr>
        <w:sz w:val="16"/>
        <w:szCs w:val="16"/>
      </w:rPr>
    </w:pPr>
  </w:p>
  <w:p w14:paraId="0C864D2D" w14:textId="77777777" w:rsidR="006A667C" w:rsidRDefault="006A66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FC76" w14:textId="77777777" w:rsidR="00972FB9" w:rsidRDefault="00972FB9" w:rsidP="00097F1F">
      <w:pPr>
        <w:spacing w:after="0" w:line="240" w:lineRule="auto"/>
      </w:pPr>
      <w:r>
        <w:separator/>
      </w:r>
    </w:p>
  </w:footnote>
  <w:footnote w:type="continuationSeparator" w:id="0">
    <w:p w14:paraId="6D4744D4" w14:textId="77777777" w:rsidR="00972FB9" w:rsidRDefault="00972FB9" w:rsidP="00097F1F">
      <w:pPr>
        <w:spacing w:after="0" w:line="240" w:lineRule="auto"/>
      </w:pPr>
      <w:r>
        <w:continuationSeparator/>
      </w:r>
    </w:p>
  </w:footnote>
  <w:footnote w:type="continuationNotice" w:id="1">
    <w:p w14:paraId="456EAEB6" w14:textId="77777777" w:rsidR="00972FB9" w:rsidRDefault="00972FB9">
      <w:pPr>
        <w:spacing w:after="0" w:line="240" w:lineRule="auto"/>
      </w:pPr>
    </w:p>
  </w:footnote>
  <w:footnote w:id="2">
    <w:p w14:paraId="29703B53" w14:textId="7926FA29" w:rsidR="003F0CFF" w:rsidRDefault="003F0CFF">
      <w:pPr>
        <w:pStyle w:val="Voetnoottekst"/>
      </w:pPr>
      <w:r>
        <w:rPr>
          <w:rStyle w:val="Voetnootmarkering"/>
        </w:rPr>
        <w:footnoteRef/>
      </w:r>
      <w:r w:rsidR="0039664A">
        <w:t xml:space="preserve"> Wet kwaliteit incassodienstverlening</w:t>
      </w:r>
    </w:p>
  </w:footnote>
  <w:footnote w:id="3">
    <w:p w14:paraId="47BEE8C4" w14:textId="60AC2E86" w:rsidR="0084308D" w:rsidRDefault="0084308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9664A">
        <w:t xml:space="preserve">Besluit vergoeding voor buitenrechtelijke incassokosten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AE84" w14:textId="51FF9BC2" w:rsidR="006C3046" w:rsidRPr="008201A1" w:rsidRDefault="00AA177B" w:rsidP="00AA177B">
    <w:pPr>
      <w:pStyle w:val="Koptekst"/>
      <w:tabs>
        <w:tab w:val="left" w:pos="5600"/>
      </w:tabs>
      <w:rPr>
        <w:sz w:val="28"/>
        <w:szCs w:val="28"/>
      </w:rPr>
    </w:pP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B7BE9"/>
    <w:multiLevelType w:val="hybridMultilevel"/>
    <w:tmpl w:val="BE6A8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F34E3"/>
    <w:multiLevelType w:val="hybridMultilevel"/>
    <w:tmpl w:val="4878B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570BC"/>
    <w:multiLevelType w:val="hybridMultilevel"/>
    <w:tmpl w:val="41B4E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02352">
    <w:abstractNumId w:val="0"/>
  </w:num>
  <w:num w:numId="2" w16cid:durableId="1582448686">
    <w:abstractNumId w:val="1"/>
  </w:num>
  <w:num w:numId="3" w16cid:durableId="165795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66"/>
    <w:rsid w:val="00004C35"/>
    <w:rsid w:val="000066D9"/>
    <w:rsid w:val="0000760A"/>
    <w:rsid w:val="00011C00"/>
    <w:rsid w:val="000176F8"/>
    <w:rsid w:val="00026093"/>
    <w:rsid w:val="00047A8F"/>
    <w:rsid w:val="00086E2F"/>
    <w:rsid w:val="00087894"/>
    <w:rsid w:val="0009631F"/>
    <w:rsid w:val="00097F1F"/>
    <w:rsid w:val="000A1B37"/>
    <w:rsid w:val="000A4161"/>
    <w:rsid w:val="000A5946"/>
    <w:rsid w:val="000A5FD8"/>
    <w:rsid w:val="000C02E2"/>
    <w:rsid w:val="000E0B2C"/>
    <w:rsid w:val="000F5F62"/>
    <w:rsid w:val="00132D1F"/>
    <w:rsid w:val="001376F2"/>
    <w:rsid w:val="00150079"/>
    <w:rsid w:val="00150CBC"/>
    <w:rsid w:val="00151CC4"/>
    <w:rsid w:val="0016388F"/>
    <w:rsid w:val="0016766E"/>
    <w:rsid w:val="001746D8"/>
    <w:rsid w:val="001869CB"/>
    <w:rsid w:val="00197378"/>
    <w:rsid w:val="001A3756"/>
    <w:rsid w:val="001A3932"/>
    <w:rsid w:val="001A696A"/>
    <w:rsid w:val="001B2E04"/>
    <w:rsid w:val="001B417B"/>
    <w:rsid w:val="001C2F84"/>
    <w:rsid w:val="001C61D9"/>
    <w:rsid w:val="001E1069"/>
    <w:rsid w:val="001E2593"/>
    <w:rsid w:val="001E754D"/>
    <w:rsid w:val="00205CF1"/>
    <w:rsid w:val="00207B45"/>
    <w:rsid w:val="0021035B"/>
    <w:rsid w:val="00221105"/>
    <w:rsid w:val="00222387"/>
    <w:rsid w:val="00226864"/>
    <w:rsid w:val="002350C3"/>
    <w:rsid w:val="00242349"/>
    <w:rsid w:val="00247D08"/>
    <w:rsid w:val="00263AE4"/>
    <w:rsid w:val="00264015"/>
    <w:rsid w:val="00267FCF"/>
    <w:rsid w:val="002817E3"/>
    <w:rsid w:val="00282093"/>
    <w:rsid w:val="002A05D5"/>
    <w:rsid w:val="002A395B"/>
    <w:rsid w:val="002B5528"/>
    <w:rsid w:val="002C6F3A"/>
    <w:rsid w:val="002D2249"/>
    <w:rsid w:val="002D370F"/>
    <w:rsid w:val="002E1A1B"/>
    <w:rsid w:val="002E1D14"/>
    <w:rsid w:val="002F33E6"/>
    <w:rsid w:val="002F583C"/>
    <w:rsid w:val="002F68E4"/>
    <w:rsid w:val="002F6A71"/>
    <w:rsid w:val="0031228D"/>
    <w:rsid w:val="00312C51"/>
    <w:rsid w:val="00320244"/>
    <w:rsid w:val="00336428"/>
    <w:rsid w:val="00341BA5"/>
    <w:rsid w:val="003471FA"/>
    <w:rsid w:val="00356B76"/>
    <w:rsid w:val="00372609"/>
    <w:rsid w:val="00384A92"/>
    <w:rsid w:val="0039664A"/>
    <w:rsid w:val="003A102C"/>
    <w:rsid w:val="003A4DC3"/>
    <w:rsid w:val="003A66B9"/>
    <w:rsid w:val="003B0688"/>
    <w:rsid w:val="003B17FE"/>
    <w:rsid w:val="003B3116"/>
    <w:rsid w:val="003C2FF9"/>
    <w:rsid w:val="003E53E8"/>
    <w:rsid w:val="003F0CFF"/>
    <w:rsid w:val="003F2A6A"/>
    <w:rsid w:val="003F5F04"/>
    <w:rsid w:val="00422355"/>
    <w:rsid w:val="004471E6"/>
    <w:rsid w:val="00452CB0"/>
    <w:rsid w:val="00461780"/>
    <w:rsid w:val="00463F47"/>
    <w:rsid w:val="00474774"/>
    <w:rsid w:val="00476494"/>
    <w:rsid w:val="00491B1A"/>
    <w:rsid w:val="004A1EE7"/>
    <w:rsid w:val="004A2C6B"/>
    <w:rsid w:val="004A31EF"/>
    <w:rsid w:val="004A669B"/>
    <w:rsid w:val="004B543F"/>
    <w:rsid w:val="004C08B9"/>
    <w:rsid w:val="004C591B"/>
    <w:rsid w:val="004E24C2"/>
    <w:rsid w:val="004E3F78"/>
    <w:rsid w:val="004E59A0"/>
    <w:rsid w:val="004F6862"/>
    <w:rsid w:val="00503EA6"/>
    <w:rsid w:val="00507AA7"/>
    <w:rsid w:val="00523201"/>
    <w:rsid w:val="00535F2F"/>
    <w:rsid w:val="00541106"/>
    <w:rsid w:val="00546E91"/>
    <w:rsid w:val="00553C5F"/>
    <w:rsid w:val="00554487"/>
    <w:rsid w:val="00555910"/>
    <w:rsid w:val="0056506F"/>
    <w:rsid w:val="005728F6"/>
    <w:rsid w:val="005747EE"/>
    <w:rsid w:val="005957D9"/>
    <w:rsid w:val="005A4208"/>
    <w:rsid w:val="005A4808"/>
    <w:rsid w:val="005A5DD9"/>
    <w:rsid w:val="005B140B"/>
    <w:rsid w:val="005B20BD"/>
    <w:rsid w:val="005B56C8"/>
    <w:rsid w:val="005D22A2"/>
    <w:rsid w:val="005D485C"/>
    <w:rsid w:val="005D7B69"/>
    <w:rsid w:val="005E13C8"/>
    <w:rsid w:val="005F656B"/>
    <w:rsid w:val="005F7D17"/>
    <w:rsid w:val="006106A1"/>
    <w:rsid w:val="00611D03"/>
    <w:rsid w:val="00612BCC"/>
    <w:rsid w:val="00612F0C"/>
    <w:rsid w:val="00613A7C"/>
    <w:rsid w:val="00620932"/>
    <w:rsid w:val="00623070"/>
    <w:rsid w:val="00633463"/>
    <w:rsid w:val="006336F9"/>
    <w:rsid w:val="00635234"/>
    <w:rsid w:val="0063754B"/>
    <w:rsid w:val="00637A5E"/>
    <w:rsid w:val="00642653"/>
    <w:rsid w:val="00656403"/>
    <w:rsid w:val="00661F91"/>
    <w:rsid w:val="00675D86"/>
    <w:rsid w:val="006778C4"/>
    <w:rsid w:val="006A17BD"/>
    <w:rsid w:val="006A667C"/>
    <w:rsid w:val="006A6B14"/>
    <w:rsid w:val="006B27AD"/>
    <w:rsid w:val="006C064F"/>
    <w:rsid w:val="006C3046"/>
    <w:rsid w:val="006C38AE"/>
    <w:rsid w:val="0070248C"/>
    <w:rsid w:val="0070422C"/>
    <w:rsid w:val="0071078A"/>
    <w:rsid w:val="007452F7"/>
    <w:rsid w:val="00747A0B"/>
    <w:rsid w:val="0077324E"/>
    <w:rsid w:val="007751DE"/>
    <w:rsid w:val="00785009"/>
    <w:rsid w:val="007861B8"/>
    <w:rsid w:val="00787BDB"/>
    <w:rsid w:val="007B159B"/>
    <w:rsid w:val="007B1812"/>
    <w:rsid w:val="007B2598"/>
    <w:rsid w:val="007B2F11"/>
    <w:rsid w:val="007C6601"/>
    <w:rsid w:val="007D72B0"/>
    <w:rsid w:val="007E0AE6"/>
    <w:rsid w:val="007E2B7C"/>
    <w:rsid w:val="007F2546"/>
    <w:rsid w:val="007F2937"/>
    <w:rsid w:val="007F3DA8"/>
    <w:rsid w:val="007F3E40"/>
    <w:rsid w:val="007F5B3B"/>
    <w:rsid w:val="00800357"/>
    <w:rsid w:val="00800C90"/>
    <w:rsid w:val="008102C8"/>
    <w:rsid w:val="0081356E"/>
    <w:rsid w:val="008155C8"/>
    <w:rsid w:val="00816E8C"/>
    <w:rsid w:val="008201A1"/>
    <w:rsid w:val="0082388A"/>
    <w:rsid w:val="008250AE"/>
    <w:rsid w:val="00827F27"/>
    <w:rsid w:val="00835235"/>
    <w:rsid w:val="00835DBE"/>
    <w:rsid w:val="0083762F"/>
    <w:rsid w:val="0084308D"/>
    <w:rsid w:val="00862C5C"/>
    <w:rsid w:val="00871DC3"/>
    <w:rsid w:val="00891C08"/>
    <w:rsid w:val="00897289"/>
    <w:rsid w:val="008A4723"/>
    <w:rsid w:val="008A6BDC"/>
    <w:rsid w:val="008B02E3"/>
    <w:rsid w:val="008C48E7"/>
    <w:rsid w:val="008D0C48"/>
    <w:rsid w:val="008D5FAA"/>
    <w:rsid w:val="008E1C52"/>
    <w:rsid w:val="008E2974"/>
    <w:rsid w:val="008F3EE8"/>
    <w:rsid w:val="0090346F"/>
    <w:rsid w:val="00904853"/>
    <w:rsid w:val="009177FD"/>
    <w:rsid w:val="00922E57"/>
    <w:rsid w:val="00930AB3"/>
    <w:rsid w:val="00933B37"/>
    <w:rsid w:val="00936BE6"/>
    <w:rsid w:val="00945583"/>
    <w:rsid w:val="00946A51"/>
    <w:rsid w:val="009507BE"/>
    <w:rsid w:val="00952D6F"/>
    <w:rsid w:val="00954101"/>
    <w:rsid w:val="00955834"/>
    <w:rsid w:val="00962054"/>
    <w:rsid w:val="00972FB9"/>
    <w:rsid w:val="00974136"/>
    <w:rsid w:val="00977317"/>
    <w:rsid w:val="009803F7"/>
    <w:rsid w:val="00982DA7"/>
    <w:rsid w:val="00991EF6"/>
    <w:rsid w:val="0099427C"/>
    <w:rsid w:val="00996F0C"/>
    <w:rsid w:val="00997525"/>
    <w:rsid w:val="009A3E81"/>
    <w:rsid w:val="009A41A2"/>
    <w:rsid w:val="009B1503"/>
    <w:rsid w:val="009B7844"/>
    <w:rsid w:val="009C0707"/>
    <w:rsid w:val="009D1DA8"/>
    <w:rsid w:val="009E74E7"/>
    <w:rsid w:val="009F0BBC"/>
    <w:rsid w:val="009F5461"/>
    <w:rsid w:val="00A0389C"/>
    <w:rsid w:val="00A06A1D"/>
    <w:rsid w:val="00A14772"/>
    <w:rsid w:val="00A148B7"/>
    <w:rsid w:val="00A40605"/>
    <w:rsid w:val="00A463C7"/>
    <w:rsid w:val="00A506C2"/>
    <w:rsid w:val="00A6732A"/>
    <w:rsid w:val="00A67DE8"/>
    <w:rsid w:val="00A71773"/>
    <w:rsid w:val="00A74532"/>
    <w:rsid w:val="00A922EE"/>
    <w:rsid w:val="00AA061B"/>
    <w:rsid w:val="00AA177B"/>
    <w:rsid w:val="00AA2C6B"/>
    <w:rsid w:val="00AB21F4"/>
    <w:rsid w:val="00AB5053"/>
    <w:rsid w:val="00AC2733"/>
    <w:rsid w:val="00AD61BF"/>
    <w:rsid w:val="00AE71A7"/>
    <w:rsid w:val="00B073BA"/>
    <w:rsid w:val="00B07FDE"/>
    <w:rsid w:val="00B24B94"/>
    <w:rsid w:val="00B40E01"/>
    <w:rsid w:val="00B40F85"/>
    <w:rsid w:val="00B46B5F"/>
    <w:rsid w:val="00B47F7B"/>
    <w:rsid w:val="00B70FC5"/>
    <w:rsid w:val="00B7223F"/>
    <w:rsid w:val="00B74C42"/>
    <w:rsid w:val="00B777A6"/>
    <w:rsid w:val="00B77BBB"/>
    <w:rsid w:val="00B84B15"/>
    <w:rsid w:val="00B906BD"/>
    <w:rsid w:val="00B9087D"/>
    <w:rsid w:val="00B959A2"/>
    <w:rsid w:val="00BA227B"/>
    <w:rsid w:val="00BB2A5A"/>
    <w:rsid w:val="00BC4BEF"/>
    <w:rsid w:val="00BD11F5"/>
    <w:rsid w:val="00BD2B04"/>
    <w:rsid w:val="00BE0B52"/>
    <w:rsid w:val="00BE3E1B"/>
    <w:rsid w:val="00BE7B7F"/>
    <w:rsid w:val="00C00BBD"/>
    <w:rsid w:val="00C03066"/>
    <w:rsid w:val="00C04474"/>
    <w:rsid w:val="00C071E7"/>
    <w:rsid w:val="00C135B8"/>
    <w:rsid w:val="00C16168"/>
    <w:rsid w:val="00C230E7"/>
    <w:rsid w:val="00C32122"/>
    <w:rsid w:val="00C41DD4"/>
    <w:rsid w:val="00C620D8"/>
    <w:rsid w:val="00C7068A"/>
    <w:rsid w:val="00C762B2"/>
    <w:rsid w:val="00C92AE0"/>
    <w:rsid w:val="00C94D84"/>
    <w:rsid w:val="00CB2818"/>
    <w:rsid w:val="00CC16BF"/>
    <w:rsid w:val="00CC76AB"/>
    <w:rsid w:val="00CD5B50"/>
    <w:rsid w:val="00CF3B7E"/>
    <w:rsid w:val="00CF619C"/>
    <w:rsid w:val="00D20BB5"/>
    <w:rsid w:val="00D37594"/>
    <w:rsid w:val="00D441B3"/>
    <w:rsid w:val="00D51BC2"/>
    <w:rsid w:val="00D57468"/>
    <w:rsid w:val="00D617E9"/>
    <w:rsid w:val="00D63ABC"/>
    <w:rsid w:val="00D70FA9"/>
    <w:rsid w:val="00D73F1A"/>
    <w:rsid w:val="00D83F2A"/>
    <w:rsid w:val="00D93EF0"/>
    <w:rsid w:val="00D97911"/>
    <w:rsid w:val="00DA0675"/>
    <w:rsid w:val="00DB4183"/>
    <w:rsid w:val="00DB66E3"/>
    <w:rsid w:val="00DB6DB8"/>
    <w:rsid w:val="00DC0AC9"/>
    <w:rsid w:val="00DC7FA8"/>
    <w:rsid w:val="00DE0A94"/>
    <w:rsid w:val="00DE4314"/>
    <w:rsid w:val="00DF5097"/>
    <w:rsid w:val="00DF69B8"/>
    <w:rsid w:val="00E06836"/>
    <w:rsid w:val="00E1112A"/>
    <w:rsid w:val="00E16F24"/>
    <w:rsid w:val="00E30D42"/>
    <w:rsid w:val="00E32936"/>
    <w:rsid w:val="00E37670"/>
    <w:rsid w:val="00E409B5"/>
    <w:rsid w:val="00E45F23"/>
    <w:rsid w:val="00E64CC0"/>
    <w:rsid w:val="00E67FA1"/>
    <w:rsid w:val="00E71509"/>
    <w:rsid w:val="00E81A2A"/>
    <w:rsid w:val="00E81C02"/>
    <w:rsid w:val="00E86047"/>
    <w:rsid w:val="00E92D7A"/>
    <w:rsid w:val="00E930EF"/>
    <w:rsid w:val="00EA64BC"/>
    <w:rsid w:val="00EA713F"/>
    <w:rsid w:val="00EB1B8C"/>
    <w:rsid w:val="00EB3AB4"/>
    <w:rsid w:val="00EC1A80"/>
    <w:rsid w:val="00EE1CE9"/>
    <w:rsid w:val="00EE6A32"/>
    <w:rsid w:val="00F00F17"/>
    <w:rsid w:val="00F03ECE"/>
    <w:rsid w:val="00F043D6"/>
    <w:rsid w:val="00F04B95"/>
    <w:rsid w:val="00F247A9"/>
    <w:rsid w:val="00F55EE7"/>
    <w:rsid w:val="00F640C2"/>
    <w:rsid w:val="00F6412B"/>
    <w:rsid w:val="00F66D83"/>
    <w:rsid w:val="00F76BB1"/>
    <w:rsid w:val="00F80F22"/>
    <w:rsid w:val="00F9034B"/>
    <w:rsid w:val="00FA044C"/>
    <w:rsid w:val="00FC13E9"/>
    <w:rsid w:val="00FC27D8"/>
    <w:rsid w:val="00FC3FBF"/>
    <w:rsid w:val="00FE17F6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C0B64"/>
  <w15:chartTrackingRefBased/>
  <w15:docId w15:val="{26AABE54-791E-4DC4-9E6A-FE7470C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0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0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0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0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0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0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0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0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0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0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06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9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F1F"/>
  </w:style>
  <w:style w:type="paragraph" w:styleId="Voettekst">
    <w:name w:val="footer"/>
    <w:basedOn w:val="Standaard"/>
    <w:link w:val="VoettekstChar"/>
    <w:uiPriority w:val="99"/>
    <w:unhideWhenUsed/>
    <w:rsid w:val="0009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7F1F"/>
  </w:style>
  <w:style w:type="character" w:styleId="Hyperlink">
    <w:name w:val="Hyperlink"/>
    <w:basedOn w:val="Standaardalinea-lettertype"/>
    <w:uiPriority w:val="99"/>
    <w:unhideWhenUsed/>
    <w:rsid w:val="00F55EE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5EE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30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30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30E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30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30E7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87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03F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03F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803F7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2C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vvk.nl/over-nvvk/onze-led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63469FB539A46901CB4B6E2AC56D5" ma:contentTypeVersion="15" ma:contentTypeDescription="Een nieuw document maken." ma:contentTypeScope="" ma:versionID="5f9c043a8a15d29e88f9891268573097">
  <xsd:schema xmlns:xsd="http://www.w3.org/2001/XMLSchema" xmlns:xs="http://www.w3.org/2001/XMLSchema" xmlns:p="http://schemas.microsoft.com/office/2006/metadata/properties" xmlns:ns2="876b1d75-6aea-499a-8cf3-b14369fb9a15" xmlns:ns3="57cb9947-5d8b-4c5e-bb7e-7a1dad08c96b" targetNamespace="http://schemas.microsoft.com/office/2006/metadata/properties" ma:root="true" ma:fieldsID="287e5ff330c48e6908e0b7b4643c35e3" ns2:_="" ns3:_="">
    <xsd:import namespace="876b1d75-6aea-499a-8cf3-b14369fb9a15"/>
    <xsd:import namespace="57cb9947-5d8b-4c5e-bb7e-7a1dad08c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nceptofdefinitief" minOccurs="0"/>
                <xsd:element ref="ns2:Opmerking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1d75-6aea-499a-8cf3-b14369fb9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302d34f-5f4e-4746-b87b-8e5610c8f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nceptofdefinitief" ma:index="19" nillable="true" ma:displayName="Status" ma:format="Dropdown" ma:internalName="Conceptofdefinitief">
      <xsd:simpleType>
        <xsd:restriction base="dms:Choice">
          <xsd:enumeration value="Bezig"/>
          <xsd:enumeration value="Concept"/>
          <xsd:enumeration value="Definitief"/>
          <xsd:enumeration value="In afwachting"/>
          <xsd:enumeration value="Inbrengen DT"/>
          <xsd:enumeration value="Gepauzeerd"/>
        </xsd:restriction>
      </xsd:simpleType>
    </xsd:element>
    <xsd:element name="Opmerkingen" ma:index="20" nillable="true" ma:displayName="Opmerkingen" ma:format="Dropdown" ma:internalName="Opmerkingen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9947-5d8b-4c5e-bb7e-7a1dad08c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e7959f-09a2-4587-92c9-c6ad2cae791d}" ma:internalName="TaxCatchAll" ma:showField="CatchAllData" ma:web="57cb9947-5d8b-4c5e-bb7e-7a1dad08c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ceptofdefinitief xmlns="876b1d75-6aea-499a-8cf3-b14369fb9a15">Definitief</Conceptofdefinitief>
    <lcf76f155ced4ddcb4097134ff3c332f xmlns="876b1d75-6aea-499a-8cf3-b14369fb9a15">
      <Terms xmlns="http://schemas.microsoft.com/office/infopath/2007/PartnerControls"/>
    </lcf76f155ced4ddcb4097134ff3c332f>
    <TaxCatchAll xmlns="57cb9947-5d8b-4c5e-bb7e-7a1dad08c96b" xsi:nil="true"/>
    <Opmerkingen xmlns="876b1d75-6aea-499a-8cf3-b14369fb9a15">Bemiddelaar</Opmerking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2835-803A-4456-BB4E-0AEFD8F7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b1d75-6aea-499a-8cf3-b14369fb9a15"/>
    <ds:schemaRef ds:uri="57cb9947-5d8b-4c5e-bb7e-7a1dad08c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8F8AA-8D18-4671-8885-B810F02E97E3}">
  <ds:schemaRefs>
    <ds:schemaRef ds:uri="http://schemas.microsoft.com/office/2006/metadata/properties"/>
    <ds:schemaRef ds:uri="http://schemas.microsoft.com/office/infopath/2007/PartnerControls"/>
    <ds:schemaRef ds:uri="876b1d75-6aea-499a-8cf3-b14369fb9a15"/>
    <ds:schemaRef ds:uri="57cb9947-5d8b-4c5e-bb7e-7a1dad08c96b"/>
  </ds:schemaRefs>
</ds:datastoreItem>
</file>

<file path=customXml/itemProps3.xml><?xml version="1.0" encoding="utf-8"?>
<ds:datastoreItem xmlns:ds="http://schemas.openxmlformats.org/officeDocument/2006/customXml" ds:itemID="{28178F1C-A4BC-470C-8834-68C17B69F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91D12-08DE-4E45-A3C4-517E0363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5304</Characters>
  <Application>Microsoft Office Word</Application>
  <DocSecurity>0</DocSecurity>
  <Lines>139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der Kwaak | Yellow Hive</dc:creator>
  <cp:keywords/>
  <dc:description/>
  <cp:lastModifiedBy>Fleur van der Kwaak | Yellow Hive</cp:lastModifiedBy>
  <cp:revision>28</cp:revision>
  <cp:lastPrinted>2024-10-10T13:31:00Z</cp:lastPrinted>
  <dcterms:created xsi:type="dcterms:W3CDTF">2025-02-25T11:15:00Z</dcterms:created>
  <dcterms:modified xsi:type="dcterms:W3CDTF">2026-01-09T11:14:00Z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0x01010084663469FB539A46901CB4B6E2AC56D5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{"FileActivityType":"6","FileActivityTimeStamp":"2024-09-30T10:22:47.750Z","FileActivityUsersOnPage":[{"DisplayName":"Fleur van der Kwaak | Yellow Hive","Id":"fleur.vanderkwaak@yellowhive.nl"}],"FileActivityNavigationId":null}</vt:lpwstr>
  </property>
  <property fmtid="{D5CDD505-2E9C-101B-9397-08002B2CF9AE}" pid="7" name="TriggerFlowInfo">
    <vt:lpwstr/>
  </property>
  <property fmtid="{D5CDD505-2E9C-101B-9397-08002B2CF9AE}" pid="8" name="Opmerkingen">
    <vt:lpwstr>Bemiddelaar</vt:lpwstr>
  </property>
  <property fmtid="{D5CDD505-2E9C-101B-9397-08002B2CF9AE}" pid="9" name="docLang">
    <vt:lpwstr>nl</vt:lpwstr>
  </property>
</Properties>
</file>